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8" w:rsidRPr="00F45ECF" w:rsidRDefault="008944C8" w:rsidP="008944C8">
      <w:pPr>
        <w:spacing w:after="0" w:line="240" w:lineRule="auto"/>
        <w:jc w:val="center"/>
        <w:rPr>
          <w:rFonts w:ascii="Candara" w:hAnsi="Candara"/>
          <w:b/>
          <w:smallCaps/>
          <w:color w:val="00B0F0"/>
          <w:sz w:val="64"/>
          <w:szCs w:val="64"/>
        </w:rPr>
      </w:pPr>
      <w:r w:rsidRPr="00F45ECF">
        <w:rPr>
          <w:rFonts w:ascii="Candara" w:hAnsi="Candara"/>
          <w:b/>
          <w:smallCaps/>
          <w:color w:val="00B0F0"/>
          <w:sz w:val="64"/>
          <w:szCs w:val="64"/>
        </w:rPr>
        <w:t>Październik – miesiąc różańca</w:t>
      </w:r>
    </w:p>
    <w:p w:rsidR="008944C8" w:rsidRPr="00F45ECF" w:rsidRDefault="008944C8" w:rsidP="008944C8">
      <w:pPr>
        <w:spacing w:after="0" w:line="240" w:lineRule="auto"/>
        <w:rPr>
          <w:rFonts w:ascii="Candara" w:hAnsi="Candara"/>
          <w:sz w:val="72"/>
          <w:szCs w:val="72"/>
        </w:rPr>
      </w:pPr>
    </w:p>
    <w:p w:rsidR="008944C8" w:rsidRPr="00F45ECF" w:rsidRDefault="008944C8" w:rsidP="008944C8">
      <w:pPr>
        <w:jc w:val="both"/>
        <w:rPr>
          <w:rFonts w:ascii="Candara" w:hAnsi="Candara"/>
          <w:b/>
          <w:sz w:val="44"/>
          <w:szCs w:val="28"/>
        </w:rPr>
      </w:pPr>
      <w:r w:rsidRPr="00F45ECF">
        <w:rPr>
          <w:rFonts w:ascii="Candara" w:hAnsi="Candara"/>
          <w:b/>
          <w:sz w:val="44"/>
          <w:szCs w:val="28"/>
        </w:rPr>
        <w:t>Nabożeństwa różańcowe:</w:t>
      </w:r>
      <w:r w:rsidRPr="00F45ECF">
        <w:rPr>
          <w:b/>
        </w:rPr>
        <w:t xml:space="preserve"> </w:t>
      </w:r>
    </w:p>
    <w:p w:rsidR="008944C8" w:rsidRPr="00F45ECF" w:rsidRDefault="008944C8" w:rsidP="008944C8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poniedziałek i środa – 17:30</w:t>
      </w:r>
    </w:p>
    <w:p w:rsidR="008944C8" w:rsidRPr="00F45ECF" w:rsidRDefault="008944C8" w:rsidP="008944C8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wtorek i czwartek – 7:30</w:t>
      </w:r>
    </w:p>
    <w:p w:rsidR="008944C8" w:rsidRPr="00F45ECF" w:rsidRDefault="008944C8" w:rsidP="008944C8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piątek, sobota i niedziela – ok. 16:45 (po mszy)</w:t>
      </w:r>
    </w:p>
    <w:p w:rsidR="008944C8" w:rsidRDefault="008944C8" w:rsidP="008944C8">
      <w:pPr>
        <w:jc w:val="both"/>
        <w:rPr>
          <w:rFonts w:ascii="Candara" w:hAnsi="Candara"/>
          <w:sz w:val="44"/>
          <w:szCs w:val="28"/>
        </w:rPr>
      </w:pPr>
    </w:p>
    <w:p w:rsidR="008944C8" w:rsidRPr="00F45ECF" w:rsidRDefault="008944C8" w:rsidP="008944C8">
      <w:p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 xml:space="preserve">Jeśli pogoda pozwoli, nabożeństwa </w:t>
      </w:r>
      <w:r w:rsidRPr="00F45ECF">
        <w:rPr>
          <w:rFonts w:ascii="Candara" w:hAnsi="Candara"/>
          <w:b/>
          <w:sz w:val="44"/>
          <w:szCs w:val="28"/>
        </w:rPr>
        <w:t>w soboty i niedziele</w:t>
      </w:r>
      <w:r w:rsidRPr="00F45ECF">
        <w:rPr>
          <w:rFonts w:ascii="Candara" w:hAnsi="Candara"/>
          <w:sz w:val="44"/>
          <w:szCs w:val="28"/>
        </w:rPr>
        <w:t xml:space="preserve"> będą się odbywać na zewnątrz przy figurze Matki Bożej. </w:t>
      </w:r>
      <w:r w:rsidRPr="00F45ECF">
        <w:rPr>
          <w:rFonts w:ascii="Candara" w:hAnsi="Candara"/>
          <w:b/>
          <w:sz w:val="44"/>
          <w:szCs w:val="28"/>
        </w:rPr>
        <w:t>Poprowadzą je</w:t>
      </w:r>
      <w:r w:rsidRPr="00F45ECF">
        <w:rPr>
          <w:rFonts w:ascii="Candara" w:hAnsi="Candara"/>
          <w:sz w:val="44"/>
          <w:szCs w:val="28"/>
        </w:rPr>
        <w:t>: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sobota 01.10 – Dzieci Maryi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niedziela 02.10 – Róża św. Jana Pawła II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sobota 08.10 – dzieci komunijne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niedziela 09.10 – Róża św. Barbary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sobota 15.10 – młodzież (z MOST-u i nie tylko)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niedziela 16.10 – Róża św. Anny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sobota 22.10 – nadzwyczajni szafarze z rodzinami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niedziela 23.10 – Róża św. Józefa</w:t>
      </w:r>
    </w:p>
    <w:p w:rsidR="008944C8" w:rsidRPr="00F45ECF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sobota 29.10 – ministranci</w:t>
      </w:r>
    </w:p>
    <w:p w:rsidR="00A20414" w:rsidRPr="008944C8" w:rsidRDefault="008944C8" w:rsidP="008944C8">
      <w:pPr>
        <w:pStyle w:val="Akapitzlist"/>
        <w:numPr>
          <w:ilvl w:val="0"/>
          <w:numId w:val="2"/>
        </w:numPr>
        <w:jc w:val="both"/>
        <w:rPr>
          <w:rFonts w:ascii="Candara" w:hAnsi="Candara"/>
          <w:sz w:val="44"/>
          <w:szCs w:val="28"/>
        </w:rPr>
      </w:pPr>
      <w:r w:rsidRPr="00F45ECF">
        <w:rPr>
          <w:rFonts w:ascii="Candara" w:hAnsi="Candara"/>
          <w:sz w:val="44"/>
          <w:szCs w:val="28"/>
        </w:rPr>
        <w:t>niedziela 30.10 – Róża św. Jacka</w:t>
      </w:r>
    </w:p>
    <w:sectPr w:rsidR="00A20414" w:rsidRPr="008944C8" w:rsidSect="00EE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979"/>
    <w:multiLevelType w:val="hybridMultilevel"/>
    <w:tmpl w:val="B988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875"/>
    <w:multiLevelType w:val="hybridMultilevel"/>
    <w:tmpl w:val="9D18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944C8"/>
    <w:rsid w:val="008944C8"/>
    <w:rsid w:val="00A20414"/>
    <w:rsid w:val="00B01E44"/>
    <w:rsid w:val="00C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Matki Bożej Królowej Aniołów</dc:creator>
  <cp:keywords/>
  <dc:description/>
  <cp:lastModifiedBy>Parafia Matki Bożej Królowej Aniołów</cp:lastModifiedBy>
  <cp:revision>3</cp:revision>
  <dcterms:created xsi:type="dcterms:W3CDTF">2022-09-19T18:47:00Z</dcterms:created>
  <dcterms:modified xsi:type="dcterms:W3CDTF">2022-09-19T19:22:00Z</dcterms:modified>
</cp:coreProperties>
</file>